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71" w:rsidRDefault="00F47E71" w:rsidP="00F47E71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C4AEFB9" wp14:editId="51DB47ED">
            <wp:extent cx="541020" cy="665480"/>
            <wp:effectExtent l="0" t="0" r="0" b="127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F47E71" w:rsidRPr="00D71943" w:rsidRDefault="00F47E71" w:rsidP="00F47E71">
      <w:pPr>
        <w:jc w:val="center"/>
        <w:rPr>
          <w:b/>
          <w:sz w:val="16"/>
          <w:szCs w:val="16"/>
        </w:rPr>
      </w:pPr>
    </w:p>
    <w:p w:rsidR="00F47E71" w:rsidRDefault="00F47E71" w:rsidP="00F47E7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F47E71" w:rsidRDefault="00F47E71" w:rsidP="00F47E7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F47E71" w:rsidRDefault="00F47E71" w:rsidP="00F47E7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F47E71" w:rsidRDefault="00F47E71" w:rsidP="00F47E71"/>
    <w:p w:rsidR="00F47E71" w:rsidRDefault="00F47E71" w:rsidP="00F47E71"/>
    <w:p w:rsidR="00F47E71" w:rsidRDefault="00F47E71" w:rsidP="00F47E7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F47E71" w:rsidRDefault="00F47E71" w:rsidP="00F47E71"/>
    <w:p w:rsidR="00F47E71" w:rsidRDefault="00796D5C" w:rsidP="00F47E71">
      <w:pPr>
        <w:jc w:val="center"/>
        <w:rPr>
          <w:sz w:val="24"/>
        </w:rPr>
      </w:pPr>
      <w:r>
        <w:rPr>
          <w:sz w:val="24"/>
        </w:rPr>
        <w:t xml:space="preserve">от  </w:t>
      </w:r>
      <w:r w:rsidRPr="00796D5C">
        <w:rPr>
          <w:sz w:val="24"/>
          <w:u w:val="single"/>
        </w:rPr>
        <w:t>20.03.2017</w:t>
      </w:r>
      <w:r w:rsidR="00F47E71">
        <w:rPr>
          <w:sz w:val="24"/>
        </w:rPr>
        <w:t xml:space="preserve">  № </w:t>
      </w:r>
      <w:r w:rsidRPr="00796D5C">
        <w:rPr>
          <w:sz w:val="24"/>
          <w:u w:val="single"/>
        </w:rPr>
        <w:t>1-4/773</w:t>
      </w:r>
    </w:p>
    <w:p w:rsidR="00F47E71" w:rsidRDefault="00F47E71" w:rsidP="00F47E71"/>
    <w:p w:rsidR="006E7BFC" w:rsidRDefault="006E7BFC">
      <w:pPr>
        <w:rPr>
          <w:sz w:val="28"/>
          <w:szCs w:val="28"/>
        </w:rPr>
      </w:pPr>
    </w:p>
    <w:p w:rsidR="006E7BFC" w:rsidRDefault="006E7BFC">
      <w:pPr>
        <w:rPr>
          <w:sz w:val="24"/>
          <w:szCs w:val="24"/>
        </w:rPr>
      </w:pPr>
      <w:r w:rsidRPr="006E7BFC">
        <w:rPr>
          <w:sz w:val="24"/>
          <w:szCs w:val="24"/>
        </w:rPr>
        <w:t>Об избрании</w:t>
      </w:r>
      <w:r>
        <w:rPr>
          <w:sz w:val="24"/>
          <w:szCs w:val="24"/>
        </w:rPr>
        <w:t xml:space="preserve"> </w:t>
      </w:r>
      <w:r w:rsidR="000805EA">
        <w:rPr>
          <w:sz w:val="24"/>
          <w:szCs w:val="24"/>
        </w:rPr>
        <w:t>Главы</w:t>
      </w:r>
      <w:r>
        <w:rPr>
          <w:sz w:val="24"/>
          <w:szCs w:val="24"/>
        </w:rPr>
        <w:t xml:space="preserve"> городского округа</w:t>
      </w:r>
    </w:p>
    <w:p w:rsidR="006E7BFC" w:rsidRDefault="006E7BFC">
      <w:pPr>
        <w:rPr>
          <w:sz w:val="24"/>
          <w:szCs w:val="24"/>
        </w:rPr>
      </w:pPr>
      <w:r>
        <w:rPr>
          <w:sz w:val="24"/>
          <w:szCs w:val="24"/>
        </w:rPr>
        <w:t>Домодедово Московской области</w:t>
      </w:r>
    </w:p>
    <w:p w:rsidR="006E7BFC" w:rsidRDefault="006E7BFC">
      <w:pPr>
        <w:rPr>
          <w:sz w:val="24"/>
          <w:szCs w:val="24"/>
        </w:rPr>
      </w:pPr>
    </w:p>
    <w:p w:rsidR="006E7BFC" w:rsidRDefault="006E7BFC">
      <w:pPr>
        <w:rPr>
          <w:sz w:val="24"/>
          <w:szCs w:val="24"/>
        </w:rPr>
      </w:pPr>
    </w:p>
    <w:p w:rsidR="006E7BFC" w:rsidRDefault="006E7BFC" w:rsidP="00291E83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</w:t>
      </w:r>
      <w:r w:rsidR="00AF4E1C">
        <w:rPr>
          <w:sz w:val="24"/>
          <w:szCs w:val="24"/>
        </w:rPr>
        <w:t>с</w:t>
      </w:r>
      <w:r w:rsidR="00FB7E62">
        <w:rPr>
          <w:sz w:val="24"/>
          <w:szCs w:val="24"/>
        </w:rPr>
        <w:t xml:space="preserve"> </w:t>
      </w:r>
      <w:r w:rsidR="005E62A6" w:rsidRPr="005E62A6">
        <w:rPr>
          <w:sz w:val="24"/>
          <w:szCs w:val="24"/>
        </w:rPr>
        <w:t>Федеральн</w:t>
      </w:r>
      <w:r w:rsidR="00FB7E62">
        <w:rPr>
          <w:sz w:val="24"/>
          <w:szCs w:val="24"/>
        </w:rPr>
        <w:t xml:space="preserve">ым </w:t>
      </w:r>
      <w:r w:rsidR="005E62A6" w:rsidRPr="005E62A6">
        <w:rPr>
          <w:sz w:val="24"/>
          <w:szCs w:val="24"/>
        </w:rPr>
        <w:t>закон</w:t>
      </w:r>
      <w:r w:rsidR="00FB7E62">
        <w:rPr>
          <w:sz w:val="24"/>
          <w:szCs w:val="24"/>
        </w:rPr>
        <w:t>ом</w:t>
      </w:r>
      <w:r w:rsidR="00FB7E62" w:rsidRPr="00FB7E62">
        <w:rPr>
          <w:sz w:val="24"/>
          <w:szCs w:val="24"/>
        </w:rPr>
        <w:t xml:space="preserve"> </w:t>
      </w:r>
      <w:r w:rsidR="00FB7E62" w:rsidRPr="005E62A6">
        <w:rPr>
          <w:sz w:val="24"/>
          <w:szCs w:val="24"/>
        </w:rPr>
        <w:t>от 06.10.2003 № 131-ФЗ</w:t>
      </w:r>
      <w:r w:rsidR="005E62A6" w:rsidRPr="005E62A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="005E62A6">
        <w:rPr>
          <w:sz w:val="24"/>
          <w:szCs w:val="24"/>
        </w:rPr>
        <w:t xml:space="preserve"> ст.32</w:t>
      </w:r>
      <w:r w:rsidR="005E62A6" w:rsidRPr="005E62A6">
        <w:rPr>
          <w:sz w:val="24"/>
          <w:szCs w:val="24"/>
        </w:rPr>
        <w:t xml:space="preserve"> Устава городского округа Домодедово Московской области, решением Совета депутатов  городско</w:t>
      </w:r>
      <w:r w:rsidR="005E62A6">
        <w:rPr>
          <w:sz w:val="24"/>
          <w:szCs w:val="24"/>
        </w:rPr>
        <w:t>го округа Домодедово  от 17</w:t>
      </w:r>
      <w:r w:rsidR="005E62A6" w:rsidRPr="005E62A6">
        <w:rPr>
          <w:sz w:val="24"/>
          <w:szCs w:val="24"/>
        </w:rPr>
        <w:t>.</w:t>
      </w:r>
      <w:r w:rsidR="005E62A6">
        <w:rPr>
          <w:sz w:val="24"/>
          <w:szCs w:val="24"/>
        </w:rPr>
        <w:t>02</w:t>
      </w:r>
      <w:r w:rsidR="005E62A6" w:rsidRPr="005E62A6">
        <w:rPr>
          <w:sz w:val="24"/>
          <w:szCs w:val="24"/>
        </w:rPr>
        <w:t>.201</w:t>
      </w:r>
      <w:r w:rsidR="005E62A6">
        <w:rPr>
          <w:sz w:val="24"/>
          <w:szCs w:val="24"/>
        </w:rPr>
        <w:t>7</w:t>
      </w:r>
      <w:r w:rsidR="005E62A6" w:rsidRPr="005E62A6">
        <w:rPr>
          <w:sz w:val="24"/>
          <w:szCs w:val="24"/>
        </w:rPr>
        <w:t xml:space="preserve"> № 1-4/</w:t>
      </w:r>
      <w:r w:rsidR="005E62A6">
        <w:rPr>
          <w:sz w:val="24"/>
          <w:szCs w:val="24"/>
        </w:rPr>
        <w:t>7</w:t>
      </w:r>
      <w:r w:rsidR="005E62A6" w:rsidRPr="005E62A6">
        <w:rPr>
          <w:sz w:val="24"/>
          <w:szCs w:val="24"/>
        </w:rPr>
        <w:t>69 «</w:t>
      </w:r>
      <w:r w:rsidR="00291E83" w:rsidRPr="00291E83">
        <w:rPr>
          <w:sz w:val="24"/>
          <w:szCs w:val="24"/>
        </w:rPr>
        <w:t>О порядке проведения конкурса</w:t>
      </w:r>
      <w:r w:rsidR="00291E83">
        <w:rPr>
          <w:sz w:val="24"/>
          <w:szCs w:val="24"/>
        </w:rPr>
        <w:t xml:space="preserve"> </w:t>
      </w:r>
      <w:r w:rsidR="00291E83" w:rsidRPr="00291E83">
        <w:rPr>
          <w:sz w:val="24"/>
          <w:szCs w:val="24"/>
        </w:rPr>
        <w:t>по отбору  кандидатур на должность</w:t>
      </w:r>
      <w:r w:rsidR="00291E83">
        <w:rPr>
          <w:sz w:val="24"/>
          <w:szCs w:val="24"/>
        </w:rPr>
        <w:t xml:space="preserve"> </w:t>
      </w:r>
      <w:r w:rsidR="00291E83" w:rsidRPr="00291E83">
        <w:rPr>
          <w:sz w:val="24"/>
          <w:szCs w:val="24"/>
        </w:rPr>
        <w:t>Главы городского округа Домодедово</w:t>
      </w:r>
      <w:r w:rsidR="00291E83">
        <w:rPr>
          <w:sz w:val="24"/>
          <w:szCs w:val="24"/>
        </w:rPr>
        <w:t xml:space="preserve"> </w:t>
      </w:r>
      <w:r w:rsidR="00291E83" w:rsidRPr="00291E83">
        <w:rPr>
          <w:sz w:val="24"/>
          <w:szCs w:val="24"/>
        </w:rPr>
        <w:t>Московской области</w:t>
      </w:r>
      <w:r w:rsidR="005E62A6" w:rsidRPr="005E62A6">
        <w:rPr>
          <w:sz w:val="24"/>
          <w:szCs w:val="24"/>
        </w:rPr>
        <w:t xml:space="preserve">», </w:t>
      </w:r>
      <w:r w:rsidR="00FB7E62">
        <w:rPr>
          <w:sz w:val="24"/>
          <w:szCs w:val="24"/>
        </w:rPr>
        <w:t>на основании решения</w:t>
      </w:r>
      <w:r w:rsidR="00291E83" w:rsidRPr="00291E83">
        <w:rPr>
          <w:sz w:val="24"/>
          <w:szCs w:val="24"/>
        </w:rPr>
        <w:t xml:space="preserve"> </w:t>
      </w:r>
      <w:r w:rsidR="00291E83" w:rsidRPr="004850F5">
        <w:rPr>
          <w:sz w:val="24"/>
          <w:szCs w:val="24"/>
        </w:rPr>
        <w:t>конкурсной комиссии городского округа Домодедово Московской области</w:t>
      </w:r>
      <w:proofErr w:type="gramEnd"/>
      <w:r w:rsidR="00291E83" w:rsidRPr="004850F5">
        <w:rPr>
          <w:sz w:val="24"/>
          <w:szCs w:val="24"/>
        </w:rPr>
        <w:t xml:space="preserve"> </w:t>
      </w:r>
      <w:r w:rsidR="00291E83" w:rsidRPr="00291E83">
        <w:rPr>
          <w:sz w:val="24"/>
          <w:szCs w:val="24"/>
        </w:rPr>
        <w:t>по проведению конкурса по отбору кандидатур на должность Главы городского округа Домодедово  Московской области</w:t>
      </w:r>
      <w:r w:rsidR="005E62A6" w:rsidRPr="005E62A6">
        <w:rPr>
          <w:sz w:val="24"/>
          <w:szCs w:val="24"/>
        </w:rPr>
        <w:t xml:space="preserve"> от </w:t>
      </w:r>
      <w:r w:rsidR="00291E83">
        <w:rPr>
          <w:sz w:val="24"/>
          <w:szCs w:val="24"/>
        </w:rPr>
        <w:t>2</w:t>
      </w:r>
      <w:r w:rsidR="005E62A6" w:rsidRPr="005E62A6">
        <w:rPr>
          <w:sz w:val="24"/>
          <w:szCs w:val="24"/>
        </w:rPr>
        <w:t>0.</w:t>
      </w:r>
      <w:r w:rsidR="00291E83">
        <w:rPr>
          <w:sz w:val="24"/>
          <w:szCs w:val="24"/>
        </w:rPr>
        <w:t>03</w:t>
      </w:r>
      <w:r w:rsidR="005E62A6" w:rsidRPr="005E62A6">
        <w:rPr>
          <w:sz w:val="24"/>
          <w:szCs w:val="24"/>
        </w:rPr>
        <w:t>.201</w:t>
      </w:r>
      <w:r w:rsidR="00291E83">
        <w:rPr>
          <w:sz w:val="24"/>
          <w:szCs w:val="24"/>
        </w:rPr>
        <w:t>7</w:t>
      </w:r>
      <w:r w:rsidR="00FB7E62">
        <w:rPr>
          <w:sz w:val="24"/>
          <w:szCs w:val="24"/>
        </w:rPr>
        <w:t xml:space="preserve"> №8 «О кандидатах, прошедших конкурсный отбор на должность Главы городского округа Домодедово Московской области»</w:t>
      </w:r>
      <w:r w:rsidR="00BA1264">
        <w:rPr>
          <w:sz w:val="24"/>
          <w:szCs w:val="24"/>
        </w:rPr>
        <w:t>,</w:t>
      </w:r>
    </w:p>
    <w:p w:rsidR="00054D00" w:rsidRDefault="00054D00">
      <w:pPr>
        <w:rPr>
          <w:sz w:val="24"/>
          <w:szCs w:val="24"/>
        </w:rPr>
      </w:pPr>
    </w:p>
    <w:p w:rsidR="00054D00" w:rsidRPr="00CA5C62" w:rsidRDefault="00054D00" w:rsidP="00054D00">
      <w:pPr>
        <w:jc w:val="center"/>
        <w:rPr>
          <w:b/>
          <w:sz w:val="24"/>
          <w:szCs w:val="24"/>
        </w:rPr>
      </w:pPr>
      <w:r w:rsidRPr="00CA5C62">
        <w:rPr>
          <w:b/>
          <w:sz w:val="24"/>
          <w:szCs w:val="24"/>
        </w:rPr>
        <w:t>СОВЕТ ДЕПУТАТОВ ГОРОДСКОГО ОКРУГА РЕШИЛ:</w:t>
      </w:r>
    </w:p>
    <w:p w:rsidR="0076598A" w:rsidRDefault="0076598A" w:rsidP="0076598A">
      <w:pPr>
        <w:rPr>
          <w:sz w:val="24"/>
          <w:szCs w:val="24"/>
        </w:rPr>
      </w:pPr>
    </w:p>
    <w:p w:rsidR="0076598A" w:rsidRPr="000805EA" w:rsidRDefault="000805EA" w:rsidP="000805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6598A" w:rsidRPr="000805EA">
        <w:rPr>
          <w:sz w:val="24"/>
          <w:szCs w:val="24"/>
        </w:rPr>
        <w:t>Избрать</w:t>
      </w:r>
      <w:r w:rsidR="00591940" w:rsidRPr="00591940">
        <w:rPr>
          <w:sz w:val="24"/>
          <w:szCs w:val="24"/>
        </w:rPr>
        <w:t xml:space="preserve"> </w:t>
      </w:r>
      <w:r w:rsidR="00591940">
        <w:rPr>
          <w:sz w:val="24"/>
          <w:szCs w:val="24"/>
        </w:rPr>
        <w:t>на должность Главы городского округа Домодедово Московской области</w:t>
      </w:r>
      <w:r w:rsidR="00591940" w:rsidRPr="000805EA">
        <w:rPr>
          <w:sz w:val="24"/>
          <w:szCs w:val="24"/>
        </w:rPr>
        <w:t xml:space="preserve"> </w:t>
      </w:r>
      <w:r w:rsidR="00170272">
        <w:rPr>
          <w:sz w:val="24"/>
          <w:szCs w:val="24"/>
        </w:rPr>
        <w:t>Двойных Александра Владимировича</w:t>
      </w:r>
      <w:r w:rsidR="00170272" w:rsidRPr="00591940">
        <w:rPr>
          <w:sz w:val="24"/>
          <w:szCs w:val="24"/>
        </w:rPr>
        <w:t xml:space="preserve"> </w:t>
      </w:r>
      <w:r w:rsidR="00591940" w:rsidRPr="000805EA">
        <w:rPr>
          <w:sz w:val="24"/>
          <w:szCs w:val="24"/>
        </w:rPr>
        <w:t>срок</w:t>
      </w:r>
      <w:r w:rsidR="00591940">
        <w:rPr>
          <w:sz w:val="24"/>
          <w:szCs w:val="24"/>
        </w:rPr>
        <w:t>ом на 5 лет</w:t>
      </w:r>
      <w:r w:rsidR="006E6C3B">
        <w:rPr>
          <w:sz w:val="24"/>
          <w:szCs w:val="24"/>
        </w:rPr>
        <w:t>.</w:t>
      </w:r>
    </w:p>
    <w:p w:rsidR="00591940" w:rsidRPr="00591940" w:rsidRDefault="000805EA" w:rsidP="005919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1940" w:rsidRPr="00591940">
        <w:rPr>
          <w:sz w:val="24"/>
          <w:szCs w:val="24"/>
        </w:rPr>
        <w:t>Настоящее решение вступает в силу с момента его принятия.</w:t>
      </w:r>
    </w:p>
    <w:p w:rsidR="00591940" w:rsidRDefault="00591940" w:rsidP="00591940">
      <w:pPr>
        <w:ind w:firstLine="708"/>
        <w:jc w:val="both"/>
        <w:rPr>
          <w:sz w:val="24"/>
          <w:szCs w:val="24"/>
        </w:rPr>
      </w:pPr>
      <w:r w:rsidRPr="00591940">
        <w:rPr>
          <w:sz w:val="24"/>
          <w:szCs w:val="24"/>
        </w:rPr>
        <w:t xml:space="preserve">3. </w:t>
      </w:r>
      <w:r w:rsidR="00170272">
        <w:rPr>
          <w:sz w:val="24"/>
          <w:szCs w:val="24"/>
        </w:rPr>
        <w:t>Двойных Александру Владимировичу</w:t>
      </w:r>
      <w:r w:rsidR="00170272" w:rsidRPr="00591940">
        <w:rPr>
          <w:sz w:val="24"/>
          <w:szCs w:val="24"/>
        </w:rPr>
        <w:t xml:space="preserve"> </w:t>
      </w:r>
      <w:r w:rsidRPr="00591940">
        <w:rPr>
          <w:sz w:val="24"/>
          <w:szCs w:val="24"/>
        </w:rPr>
        <w:t>приступ</w:t>
      </w:r>
      <w:r>
        <w:rPr>
          <w:sz w:val="24"/>
          <w:szCs w:val="24"/>
        </w:rPr>
        <w:t>ить к исполнению полномочий Гла</w:t>
      </w:r>
      <w:r w:rsidRPr="00591940">
        <w:rPr>
          <w:sz w:val="24"/>
          <w:szCs w:val="24"/>
        </w:rPr>
        <w:t xml:space="preserve">вы городского округа </w:t>
      </w:r>
      <w:r>
        <w:rPr>
          <w:sz w:val="24"/>
          <w:szCs w:val="24"/>
        </w:rPr>
        <w:t>Домодедово</w:t>
      </w:r>
      <w:r w:rsidRPr="00591940">
        <w:rPr>
          <w:sz w:val="24"/>
          <w:szCs w:val="24"/>
        </w:rPr>
        <w:t xml:space="preserve"> Московской области не позднее </w:t>
      </w:r>
      <w:r w:rsidR="00EA351A">
        <w:rPr>
          <w:sz w:val="24"/>
          <w:szCs w:val="24"/>
        </w:rPr>
        <w:t>24 марта 2017 года.</w:t>
      </w:r>
    </w:p>
    <w:p w:rsidR="00920C5B" w:rsidRDefault="00591940" w:rsidP="000805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605F3" w:rsidRPr="000805EA">
        <w:rPr>
          <w:sz w:val="24"/>
          <w:szCs w:val="24"/>
        </w:rPr>
        <w:t xml:space="preserve">Опубликовать настоящее решение в </w:t>
      </w:r>
      <w:r w:rsidR="006E6C3B">
        <w:rPr>
          <w:sz w:val="24"/>
          <w:szCs w:val="24"/>
        </w:rPr>
        <w:t>газете «Призыв»</w:t>
      </w:r>
      <w:r>
        <w:rPr>
          <w:sz w:val="24"/>
          <w:szCs w:val="24"/>
        </w:rPr>
        <w:t xml:space="preserve"> и разместить на официальном сайте городского округа Домодедово Московской области в сети Интернет.</w:t>
      </w:r>
    </w:p>
    <w:p w:rsidR="00591940" w:rsidRPr="000805EA" w:rsidRDefault="00591940" w:rsidP="000805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C605F3" w:rsidRDefault="00C605F3" w:rsidP="000805EA">
      <w:pPr>
        <w:ind w:firstLine="567"/>
        <w:rPr>
          <w:sz w:val="24"/>
          <w:szCs w:val="24"/>
        </w:rPr>
      </w:pPr>
    </w:p>
    <w:p w:rsidR="00C605F3" w:rsidRDefault="00C605F3" w:rsidP="000805EA">
      <w:pPr>
        <w:ind w:firstLine="567"/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C605F3" w:rsidRDefault="00C605F3" w:rsidP="00C605F3">
      <w:pPr>
        <w:rPr>
          <w:sz w:val="24"/>
          <w:szCs w:val="24"/>
        </w:rPr>
      </w:pPr>
    </w:p>
    <w:p w:rsidR="00291E83" w:rsidRPr="00EF4C32" w:rsidRDefault="00291E83" w:rsidP="00291E83">
      <w:pPr>
        <w:pStyle w:val="aa"/>
        <w:rPr>
          <w:color w:val="000000" w:themeColor="text1"/>
        </w:rPr>
      </w:pPr>
      <w:r w:rsidRPr="00EF4C32">
        <w:rPr>
          <w:color w:val="000000" w:themeColor="text1"/>
        </w:rPr>
        <w:t xml:space="preserve">Временно </w:t>
      </w:r>
      <w:proofErr w:type="gramStart"/>
      <w:r w:rsidRPr="00EF4C32">
        <w:rPr>
          <w:color w:val="000000" w:themeColor="text1"/>
        </w:rPr>
        <w:t>исполняющий</w:t>
      </w:r>
      <w:proofErr w:type="gramEnd"/>
      <w:r w:rsidRPr="00EF4C32">
        <w:rPr>
          <w:color w:val="000000" w:themeColor="text1"/>
        </w:rPr>
        <w:t xml:space="preserve"> полномочия</w:t>
      </w:r>
    </w:p>
    <w:p w:rsidR="00291E83" w:rsidRPr="00EF4C32" w:rsidRDefault="00291E83" w:rsidP="00291E83">
      <w:pPr>
        <w:pStyle w:val="aa"/>
        <w:rPr>
          <w:color w:val="000000" w:themeColor="text1"/>
        </w:rPr>
      </w:pPr>
      <w:r w:rsidRPr="00EF4C32">
        <w:rPr>
          <w:color w:val="000000" w:themeColor="text1"/>
        </w:rPr>
        <w:t xml:space="preserve">Главы городского округа Домодедово    </w:t>
      </w:r>
      <w:r w:rsidRPr="00EF4C32">
        <w:rPr>
          <w:color w:val="000000" w:themeColor="text1"/>
        </w:rPr>
        <w:tab/>
      </w:r>
      <w:r w:rsidRPr="00EF4C32">
        <w:rPr>
          <w:color w:val="000000" w:themeColor="text1"/>
        </w:rPr>
        <w:tab/>
      </w:r>
      <w:r w:rsidRPr="00EF4C32">
        <w:rPr>
          <w:color w:val="000000" w:themeColor="text1"/>
        </w:rPr>
        <w:tab/>
      </w:r>
      <w:r w:rsidRPr="00EF4C32">
        <w:rPr>
          <w:color w:val="000000" w:themeColor="text1"/>
        </w:rPr>
        <w:tab/>
      </w:r>
      <w:r w:rsidRPr="00EF4C32">
        <w:rPr>
          <w:color w:val="000000" w:themeColor="text1"/>
        </w:rPr>
        <w:tab/>
      </w:r>
      <w:r w:rsidRPr="00EF4C32">
        <w:rPr>
          <w:color w:val="000000" w:themeColor="text1"/>
        </w:rPr>
        <w:tab/>
        <w:t>Н.А.</w:t>
      </w:r>
      <w:r w:rsidR="007D673B">
        <w:rPr>
          <w:color w:val="000000" w:themeColor="text1"/>
        </w:rPr>
        <w:t xml:space="preserve"> </w:t>
      </w:r>
      <w:r w:rsidRPr="00EF4C32">
        <w:rPr>
          <w:color w:val="000000" w:themeColor="text1"/>
        </w:rPr>
        <w:t xml:space="preserve">Гудков  </w:t>
      </w: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1A1A6C" w:rsidRDefault="001A1A6C" w:rsidP="00C605F3">
      <w:pPr>
        <w:pStyle w:val="a9"/>
        <w:ind w:left="900"/>
        <w:jc w:val="both"/>
        <w:rPr>
          <w:sz w:val="24"/>
          <w:szCs w:val="24"/>
        </w:rPr>
      </w:pPr>
    </w:p>
    <w:p w:rsidR="004850F5" w:rsidRDefault="004850F5" w:rsidP="001A1A6C">
      <w:pPr>
        <w:jc w:val="both"/>
        <w:rPr>
          <w:sz w:val="24"/>
          <w:szCs w:val="24"/>
        </w:rPr>
      </w:pPr>
      <w:bookmarkStart w:id="0" w:name="_GoBack"/>
      <w:bookmarkEnd w:id="0"/>
    </w:p>
    <w:sectPr w:rsidR="004850F5" w:rsidSect="00F47E7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E04A7"/>
    <w:multiLevelType w:val="hybridMultilevel"/>
    <w:tmpl w:val="28F81DE4"/>
    <w:lvl w:ilvl="0" w:tplc="B5D421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CB"/>
    <w:rsid w:val="00017ECD"/>
    <w:rsid w:val="00054D00"/>
    <w:rsid w:val="00077C0D"/>
    <w:rsid w:val="000805EA"/>
    <w:rsid w:val="00122D44"/>
    <w:rsid w:val="00170272"/>
    <w:rsid w:val="001A1A6C"/>
    <w:rsid w:val="001E0C33"/>
    <w:rsid w:val="00291E83"/>
    <w:rsid w:val="003F73B2"/>
    <w:rsid w:val="004850F5"/>
    <w:rsid w:val="004D09DD"/>
    <w:rsid w:val="00535739"/>
    <w:rsid w:val="00591940"/>
    <w:rsid w:val="005E62A6"/>
    <w:rsid w:val="00663407"/>
    <w:rsid w:val="006E6C3B"/>
    <w:rsid w:val="006E78D9"/>
    <w:rsid w:val="006E7BFC"/>
    <w:rsid w:val="0076598A"/>
    <w:rsid w:val="00780E48"/>
    <w:rsid w:val="00796D5C"/>
    <w:rsid w:val="007D673B"/>
    <w:rsid w:val="00885AF1"/>
    <w:rsid w:val="00894FCB"/>
    <w:rsid w:val="00901415"/>
    <w:rsid w:val="00920C5B"/>
    <w:rsid w:val="00AF28AD"/>
    <w:rsid w:val="00AF4E1C"/>
    <w:rsid w:val="00B66F74"/>
    <w:rsid w:val="00B9588D"/>
    <w:rsid w:val="00BA1264"/>
    <w:rsid w:val="00BC550B"/>
    <w:rsid w:val="00BF067D"/>
    <w:rsid w:val="00C605F3"/>
    <w:rsid w:val="00CA5C62"/>
    <w:rsid w:val="00D558CD"/>
    <w:rsid w:val="00D726B8"/>
    <w:rsid w:val="00EA21B5"/>
    <w:rsid w:val="00EA351A"/>
    <w:rsid w:val="00EC1847"/>
    <w:rsid w:val="00F47E71"/>
    <w:rsid w:val="00FB788D"/>
    <w:rsid w:val="00FB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7E71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E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E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598A"/>
    <w:pPr>
      <w:ind w:left="720"/>
      <w:contextualSpacing/>
    </w:pPr>
  </w:style>
  <w:style w:type="paragraph" w:customStyle="1" w:styleId="aa">
    <w:name w:val="Стиль"/>
    <w:rsid w:val="00291E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7E71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47E71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F47E7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E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E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598A"/>
    <w:pPr>
      <w:ind w:left="720"/>
      <w:contextualSpacing/>
    </w:pPr>
  </w:style>
  <w:style w:type="paragraph" w:customStyle="1" w:styleId="aa">
    <w:name w:val="Стиль"/>
    <w:rsid w:val="00291E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2017-03-20T10:20:00Z</cp:lastPrinted>
  <dcterms:created xsi:type="dcterms:W3CDTF">2017-03-20T12:28:00Z</dcterms:created>
  <dcterms:modified xsi:type="dcterms:W3CDTF">2017-03-20T12:30:00Z</dcterms:modified>
</cp:coreProperties>
</file>